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37" w:rsidRPr="00911B37" w:rsidRDefault="00911B37" w:rsidP="00911B37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911B37" w:rsidRPr="00911B37" w:rsidRDefault="00911B37" w:rsidP="00911B37">
      <w:pPr>
        <w:widowControl w:val="0"/>
        <w:autoSpaceDE w:val="0"/>
        <w:autoSpaceDN w:val="0"/>
        <w:adjustRightInd w:val="0"/>
        <w:spacing w:after="16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911B3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ПРИЛОГ 4</w:t>
      </w:r>
    </w:p>
    <w:p w:rsidR="00911B37" w:rsidRPr="00911B37" w:rsidRDefault="00911B37" w:rsidP="00911B37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911B3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КРИТЕРИЈУМИ И НАЧИН БОДОВАЊА ЗА ОЦЕНУ ПРИЈАВЕ</w:t>
      </w:r>
    </w:p>
    <w:p w:rsidR="00911B37" w:rsidRPr="00911B37" w:rsidRDefault="00911B37" w:rsidP="00911B37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911B37" w:rsidRPr="00911B37" w:rsidRDefault="00911B37" w:rsidP="00911B3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1B37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911B37">
        <w:rPr>
          <w:rFonts w:ascii="Times New Roman" w:eastAsia="Calibri" w:hAnsi="Times New Roman" w:cs="Times New Roman"/>
          <w:sz w:val="24"/>
          <w:szCs w:val="24"/>
          <w:lang w:val="sr-Cyrl-RS"/>
        </w:rPr>
        <w:t>збор привредних субјеката се врши у две фазе.</w:t>
      </w:r>
    </w:p>
    <w:p w:rsidR="00911B37" w:rsidRPr="00911B37" w:rsidRDefault="00911B37" w:rsidP="00911B37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1B37">
        <w:rPr>
          <w:rFonts w:ascii="Times New Roman" w:eastAsia="Calibri" w:hAnsi="Times New Roman" w:cs="Times New Roman"/>
          <w:sz w:val="24"/>
          <w:szCs w:val="24"/>
          <w:lang w:val="sr-Cyrl-RS"/>
        </w:rPr>
        <w:t>Прва фаза  је процесне природе и односи се на проверу да ли је пријава уредна и да ли је садржина пријаве у складу са  Јавни конкурсом за учешће привредних субјеката у спровођењу мера енергетске санације  стамбених објеката на територији општине Александровац.</w:t>
      </w:r>
    </w:p>
    <w:p w:rsidR="00911B37" w:rsidRPr="00911B37" w:rsidRDefault="00911B37" w:rsidP="00911B37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911B37" w:rsidRPr="00911B37" w:rsidTr="00FF2E3C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911B37" w:rsidRPr="00911B37" w:rsidTr="00FF2E3C">
        <w:tc>
          <w:tcPr>
            <w:tcW w:w="4673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911B37" w:rsidRPr="00911B37" w:rsidTr="00FF2E3C">
        <w:tc>
          <w:tcPr>
            <w:tcW w:w="4673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911B37" w:rsidRPr="00911B37" w:rsidTr="00FF2E3C">
        <w:tc>
          <w:tcPr>
            <w:tcW w:w="4673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911B37" w:rsidRPr="00911B37" w:rsidTr="00FF2E3C">
        <w:tc>
          <w:tcPr>
            <w:tcW w:w="4673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Пријава садржи сву потребну документацију:</w:t>
            </w:r>
          </w:p>
          <w:p w:rsidR="00911B37" w:rsidRPr="00911B37" w:rsidRDefault="00911B37" w:rsidP="00911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Прилог 1 – Пријавни образац</w:t>
            </w:r>
          </w:p>
          <w:p w:rsidR="00911B37" w:rsidRPr="00911B37" w:rsidRDefault="00911B37" w:rsidP="00911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911B37" w:rsidRPr="00911B37" w:rsidTr="00FF2E3C">
        <w:tc>
          <w:tcPr>
            <w:tcW w:w="4673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Подносилац пријаве је правно лице (привредни субјект)</w:t>
            </w:r>
            <w:r w:rsidRPr="00911B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911B37" w:rsidRPr="00911B37" w:rsidTr="00FF2E3C">
        <w:tc>
          <w:tcPr>
            <w:tcW w:w="4673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911B37" w:rsidRPr="00911B37" w:rsidTr="00FF2E3C">
        <w:tc>
          <w:tcPr>
            <w:tcW w:w="4673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911B37" w:rsidRPr="00911B37" w:rsidTr="00FF2E3C">
        <w:tc>
          <w:tcPr>
            <w:tcW w:w="4673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911B37" w:rsidRPr="00911B37" w:rsidTr="00FF2E3C">
        <w:tc>
          <w:tcPr>
            <w:tcW w:w="4673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911B37" w:rsidRPr="00911B37" w:rsidTr="00FF2E3C">
        <w:tc>
          <w:tcPr>
            <w:tcW w:w="4673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11B37" w:rsidRPr="00911B37" w:rsidRDefault="00911B37" w:rsidP="0091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1B37" w:rsidRPr="00911B37" w:rsidRDefault="00911B37" w:rsidP="00911B37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11B37" w:rsidRPr="00911B37" w:rsidRDefault="00911B37" w:rsidP="00911B37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11B37" w:rsidRPr="00911B37" w:rsidRDefault="00911B37" w:rsidP="00911B37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1B37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11B37" w:rsidRPr="00911B37" w:rsidTr="00FF2E3C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911B37" w:rsidRPr="00911B37" w:rsidTr="00FF2E3C">
        <w:trPr>
          <w:trHeight w:val="354"/>
        </w:trPr>
        <w:tc>
          <w:tcPr>
            <w:tcW w:w="6204" w:type="dxa"/>
          </w:tcPr>
          <w:p w:rsidR="00911B37" w:rsidRPr="00911B37" w:rsidRDefault="00911B37" w:rsidP="00911B37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11B37" w:rsidRPr="00911B37" w:rsidTr="00FF2E3C">
        <w:trPr>
          <w:trHeight w:val="354"/>
        </w:trPr>
        <w:tc>
          <w:tcPr>
            <w:tcW w:w="6204" w:type="dxa"/>
          </w:tcPr>
          <w:p w:rsidR="00911B37" w:rsidRPr="00911B37" w:rsidRDefault="00911B37" w:rsidP="00911B37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11B37" w:rsidRPr="00911B37" w:rsidTr="00FF2E3C">
        <w:trPr>
          <w:trHeight w:val="343"/>
        </w:trPr>
        <w:tc>
          <w:tcPr>
            <w:tcW w:w="6204" w:type="dxa"/>
          </w:tcPr>
          <w:p w:rsidR="00911B37" w:rsidRPr="00911B37" w:rsidRDefault="00911B37" w:rsidP="00911B37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11B37" w:rsidRPr="00911B37" w:rsidTr="00FF2E3C">
        <w:trPr>
          <w:trHeight w:val="354"/>
        </w:trPr>
        <w:tc>
          <w:tcPr>
            <w:tcW w:w="6204" w:type="dxa"/>
          </w:tcPr>
          <w:p w:rsidR="00911B37" w:rsidRPr="00911B37" w:rsidRDefault="00911B37" w:rsidP="00911B37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11B37" w:rsidRPr="00911B37" w:rsidTr="00FF2E3C">
        <w:trPr>
          <w:trHeight w:val="354"/>
        </w:trPr>
        <w:tc>
          <w:tcPr>
            <w:tcW w:w="6204" w:type="dxa"/>
          </w:tcPr>
          <w:p w:rsidR="00911B37" w:rsidRPr="00911B37" w:rsidRDefault="00911B37" w:rsidP="00911B37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911B37" w:rsidRPr="00911B37" w:rsidRDefault="00911B37" w:rsidP="00911B37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1B37">
        <w:rPr>
          <w:rFonts w:ascii="Times New Roman" w:eastAsia="Calibri" w:hAnsi="Times New Roman" w:cs="Times New Roman"/>
          <w:sz w:val="24"/>
          <w:szCs w:val="24"/>
          <w:lang w:val="sr-Cyrl-RS"/>
        </w:rPr>
        <w:t>Укупан број бодова који може добити подносилац пријаве је 100.</w:t>
      </w:r>
    </w:p>
    <w:p w:rsidR="00911B37" w:rsidRPr="00911B37" w:rsidRDefault="00911B37" w:rsidP="00911B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1B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Критеријум „Рок важења цена за меру за коју конкуришу“ исти је за свих осам мера и максимални број бодова по мери који може добити подносилац пријаве је </w:t>
      </w:r>
      <w:r w:rsidRPr="00911B3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40</w:t>
      </w:r>
      <w:r w:rsidRPr="00911B3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11B37" w:rsidRPr="00911B37" w:rsidRDefault="00911B37" w:rsidP="00911B3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11B37" w:rsidRPr="00911B37" w:rsidRDefault="00911B37" w:rsidP="00911B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11B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 w:rsidRPr="00911B37">
        <w:rPr>
          <w:rFonts w:ascii="Times New Roman" w:eastAsia="Calibri" w:hAnsi="Times New Roman" w:cs="Times New Roman"/>
          <w:sz w:val="24"/>
          <w:szCs w:val="24"/>
          <w:lang w:val="sr-Cyrl-CS"/>
        </w:rPr>
        <w:t>осам</w:t>
      </w:r>
      <w:r w:rsidRPr="00911B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мера и максимални број бодова по мери који може добити подносилац пријаве је </w:t>
      </w:r>
      <w:r w:rsidRPr="00911B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60</w:t>
      </w:r>
      <w:r w:rsidRPr="00911B3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11B37" w:rsidRPr="00911B37" w:rsidRDefault="00911B37" w:rsidP="00911B3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11B37" w:rsidRPr="00911B37" w:rsidRDefault="00911B37" w:rsidP="00911B3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11B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Мера 1 -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11B37" w:rsidRPr="00911B37" w:rsidTr="00FF2E3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911B37" w:rsidRPr="00911B37" w:rsidTr="00FF2E3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Начин обрачуна (М*Н/Т)</w:t>
            </w:r>
          </w:p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911B37" w:rsidRPr="00911B37" w:rsidTr="00FF2E3C">
        <w:trPr>
          <w:trHeight w:val="343"/>
        </w:trPr>
        <w:tc>
          <w:tcPr>
            <w:tcW w:w="6204" w:type="dxa"/>
            <w:shd w:val="clear" w:color="auto" w:fill="auto"/>
          </w:tcPr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1B37">
              <w:rPr>
                <w:rFonts w:ascii="Times New Roman" w:eastAsia="Calibri" w:hAnsi="Times New Roman" w:cs="Times New Roman"/>
                <w:lang w:val="ru-RU"/>
              </w:rPr>
              <w:t xml:space="preserve">Набавка и уградња двокрилног ПВЦ прозора димензија 1400 </w:t>
            </w:r>
            <w:r w:rsidRPr="00911B37">
              <w:rPr>
                <w:rFonts w:ascii="Times New Roman" w:eastAsia="Calibri" w:hAnsi="Times New Roman" w:cs="Times New Roman"/>
                <w:lang w:val="en-GB"/>
              </w:rPr>
              <w:t>x</w:t>
            </w:r>
            <w:r w:rsidRPr="00911B37">
              <w:rPr>
                <w:rFonts w:ascii="Times New Roman" w:eastAsia="Calibri" w:hAnsi="Times New Roman" w:cs="Times New Roman"/>
                <w:lang w:val="ru-RU"/>
              </w:rPr>
              <w:t xml:space="preserve"> 1000 </w:t>
            </w:r>
            <w:r w:rsidRPr="00911B37">
              <w:rPr>
                <w:rFonts w:ascii="Times New Roman" w:eastAsia="Calibri" w:hAnsi="Times New Roman" w:cs="Times New Roman"/>
                <w:lang w:val="en-GB"/>
              </w:rPr>
              <w:t>mm</w:t>
            </w:r>
            <w:r w:rsidRPr="00911B37">
              <w:rPr>
                <w:rFonts w:ascii="Times New Roman" w:eastAsia="Calibri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 w:rsidRPr="00911B37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911B37">
              <w:rPr>
                <w:rFonts w:ascii="Times New Roman" w:eastAsia="Calibri" w:hAnsi="Times New Roman" w:cs="Times New Roman"/>
                <w:lang w:val="sr-Cyrl-CS"/>
              </w:rPr>
              <w:t xml:space="preserve">окапнице, прозорске даске, </w:t>
            </w:r>
            <w:r w:rsidRPr="00911B37">
              <w:rPr>
                <w:rFonts w:ascii="Times New Roman" w:eastAsia="Calibri" w:hAnsi="Times New Roman" w:cs="Times New Roman"/>
                <w:lang w:val="ru-RU"/>
              </w:rPr>
              <w:t>ПВЦ</w:t>
            </w:r>
            <w:r w:rsidRPr="00911B37">
              <w:rPr>
                <w:rFonts w:ascii="Times New Roman" w:eastAsia="Calibri" w:hAnsi="Times New Roman" w:cs="Times New Roman"/>
                <w:lang w:val="sr-Cyrl-CS"/>
              </w:rPr>
              <w:t xml:space="preserve"> ролетне, обраде око прозорa гипс-картон плочама, глетовање, обрада ивица и кречење око прозора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1B37" w:rsidRPr="00911B37" w:rsidRDefault="00911B37" w:rsidP="00911B3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11B37" w:rsidRPr="00911B37" w:rsidRDefault="00911B37" w:rsidP="00911B3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11B37">
        <w:rPr>
          <w:rFonts w:ascii="Times New Roman" w:eastAsia="Calibri" w:hAnsi="Times New Roman" w:cs="Times New Roman"/>
          <w:sz w:val="24"/>
          <w:szCs w:val="24"/>
          <w:lang w:val="ru-RU"/>
        </w:rPr>
        <w:t>Мера 2 -  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11B37" w:rsidRPr="00911B37" w:rsidTr="00FF2E3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911B37" w:rsidRPr="00911B37" w:rsidTr="00FF2E3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Начин обрачуна (М*Н/Т)</w:t>
            </w:r>
          </w:p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911B37" w:rsidRPr="00911B37" w:rsidTr="00FF2E3C">
        <w:trPr>
          <w:trHeight w:val="519"/>
        </w:trPr>
        <w:tc>
          <w:tcPr>
            <w:tcW w:w="6204" w:type="dxa"/>
            <w:shd w:val="clear" w:color="auto" w:fill="auto"/>
          </w:tcPr>
          <w:p w:rsidR="00911B37" w:rsidRPr="00911B37" w:rsidRDefault="00911B37" w:rsidP="00911B37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911B37">
              <w:rPr>
                <w:rFonts w:ascii="Times New Roman" w:eastAsia="Calibri" w:hAnsi="Times New Roman" w:cs="Times New Roman"/>
                <w:lang w:val="ru-RU"/>
              </w:rPr>
              <w:t xml:space="preserve">Набавка материјала и израда фасаде са свим елементима која укључује и термичку изолацију од минералне вуне дебљине 10 </w:t>
            </w:r>
            <w:r w:rsidRPr="00911B37">
              <w:rPr>
                <w:rFonts w:ascii="Times New Roman" w:eastAsia="Calibri" w:hAnsi="Times New Roman" w:cs="Times New Roman"/>
              </w:rPr>
              <w:t xml:space="preserve">cm </w:t>
            </w:r>
            <w:r w:rsidRPr="00911B37">
              <w:rPr>
                <w:rFonts w:ascii="Times New Roman" w:eastAsia="Calibri" w:hAnsi="Times New Roman" w:cs="Times New Roman"/>
                <w:lang w:val="sr-Cyrl-CS"/>
              </w:rPr>
              <w:t>по m</w:t>
            </w:r>
            <w:r w:rsidRPr="00911B37">
              <w:rPr>
                <w:rFonts w:ascii="Times New Roman" w:eastAsia="Calibri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1B37" w:rsidRPr="00911B37" w:rsidRDefault="00911B37" w:rsidP="00911B3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11B37" w:rsidRPr="00911B37" w:rsidRDefault="00911B37" w:rsidP="00911B3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11B37">
        <w:rPr>
          <w:rFonts w:ascii="Times New Roman" w:eastAsia="Calibri" w:hAnsi="Times New Roman" w:cs="Times New Roman"/>
          <w:sz w:val="24"/>
          <w:szCs w:val="24"/>
          <w:lang w:val="ru-RU"/>
        </w:rPr>
        <w:t>Мера 3</w:t>
      </w:r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Постављање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набавка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материјала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термичку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изолацију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испод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кровног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покривача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породичне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куће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Ова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мера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обухватити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случају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оштећен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кровни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покривач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хидроизолациони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кровни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систем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грађевинске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радове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замени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хидроизолације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других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слојева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кровног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покривача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лимарске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радове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али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радове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замени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конструктивних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елемената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крова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11B37" w:rsidRPr="00911B37" w:rsidTr="00FF2E3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911B37" w:rsidRPr="00911B37" w:rsidTr="00FF2E3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Начин обрачуна (М*Н/Т)</w:t>
            </w:r>
          </w:p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911B37" w:rsidRPr="00911B37" w:rsidTr="00FF2E3C">
        <w:trPr>
          <w:trHeight w:val="519"/>
        </w:trPr>
        <w:tc>
          <w:tcPr>
            <w:tcW w:w="6204" w:type="dxa"/>
            <w:shd w:val="clear" w:color="auto" w:fill="auto"/>
          </w:tcPr>
          <w:p w:rsidR="00911B37" w:rsidRPr="00911B37" w:rsidRDefault="00911B37" w:rsidP="00911B37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911B37">
              <w:rPr>
                <w:rFonts w:ascii="Times New Roman" w:eastAsia="Calibri" w:hAnsi="Times New Roman" w:cs="Times New Roman"/>
                <w:lang w:val="ru-RU"/>
              </w:rPr>
              <w:t xml:space="preserve">Набавка материјала и постављање термичке изолације од минералне вуне дебљине 15 </w:t>
            </w:r>
            <w:r w:rsidRPr="00911B37">
              <w:rPr>
                <w:rFonts w:ascii="Times New Roman" w:eastAsia="Calibri" w:hAnsi="Times New Roman" w:cs="Times New Roman"/>
              </w:rPr>
              <w:t>cm</w:t>
            </w:r>
            <w:r w:rsidRPr="00911B37">
              <w:rPr>
                <w:rFonts w:ascii="Times New Roman" w:eastAsia="Calibri" w:hAnsi="Times New Roman" w:cs="Times New Roman"/>
                <w:lang w:val="sr-Cyrl-CS"/>
              </w:rPr>
              <w:t xml:space="preserve"> на таваницу</w:t>
            </w:r>
            <w:r w:rsidRPr="00911B37">
              <w:rPr>
                <w:rFonts w:ascii="Times New Roman" w:eastAsia="Calibri" w:hAnsi="Times New Roman" w:cs="Times New Roman"/>
              </w:rPr>
              <w:t xml:space="preserve"> </w:t>
            </w:r>
            <w:r w:rsidRPr="00911B37">
              <w:rPr>
                <w:rFonts w:ascii="Times New Roman" w:eastAsia="Calibri" w:hAnsi="Times New Roman" w:cs="Times New Roman"/>
                <w:lang w:val="sr-Cyrl-CS"/>
              </w:rPr>
              <w:t>по m</w:t>
            </w:r>
            <w:r w:rsidRPr="00911B37">
              <w:rPr>
                <w:rFonts w:ascii="Times New Roman" w:eastAsia="Calibri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1B37" w:rsidRPr="00911B37" w:rsidRDefault="00911B37" w:rsidP="00911B3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11B37" w:rsidRPr="00911B37" w:rsidRDefault="00911B37" w:rsidP="00911B3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11B37">
        <w:rPr>
          <w:rFonts w:ascii="Times New Roman" w:eastAsia="Calibri" w:hAnsi="Times New Roman" w:cs="Times New Roman"/>
          <w:sz w:val="24"/>
          <w:szCs w:val="24"/>
          <w:lang w:val="ru-RU"/>
        </w:rPr>
        <w:t>Мера 4</w:t>
      </w:r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Набавка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инсталација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котлова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природни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гас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грејачa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простора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замена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постојећег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грејача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простора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котао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пећ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ефикаснијим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породичне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куће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станове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стамбене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заједнице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11B37" w:rsidRPr="00911B37" w:rsidTr="00FF2E3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911B37" w:rsidRPr="00911B37" w:rsidTr="00FF2E3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Начин обрачуна (М*Н/Т)</w:t>
            </w:r>
          </w:p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911B37" w:rsidRPr="00911B37" w:rsidTr="00FF2E3C">
        <w:trPr>
          <w:trHeight w:val="519"/>
        </w:trPr>
        <w:tc>
          <w:tcPr>
            <w:tcW w:w="6204" w:type="dxa"/>
            <w:shd w:val="clear" w:color="auto" w:fill="auto"/>
          </w:tcPr>
          <w:p w:rsidR="00911B37" w:rsidRPr="00911B37" w:rsidRDefault="00911B37" w:rsidP="00911B37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911B37">
              <w:rPr>
                <w:rFonts w:ascii="Times New Roman" w:eastAsia="Calibri" w:hAnsi="Times New Roman" w:cs="Times New Roman"/>
                <w:lang w:val="ru-RU"/>
              </w:rPr>
              <w:t xml:space="preserve">Набавка и  инсталација </w:t>
            </w:r>
            <w:r w:rsidRPr="00911B37">
              <w:rPr>
                <w:rFonts w:ascii="Times New Roman" w:eastAsia="Calibri" w:hAnsi="Times New Roman" w:cs="Times New Roman"/>
                <w:lang w:val="sr-Latn-CS"/>
              </w:rPr>
              <w:t xml:space="preserve"> </w:t>
            </w:r>
            <w:r w:rsidRPr="00911B37">
              <w:rPr>
                <w:rFonts w:ascii="Times New Roman" w:eastAsia="Calibri" w:hAnsi="Times New Roman" w:cs="Times New Roman"/>
                <w:lang w:val="sr-Cyrl-CS"/>
              </w:rPr>
              <w:t xml:space="preserve">конвенционалног </w:t>
            </w:r>
            <w:r w:rsidRPr="00911B37">
              <w:rPr>
                <w:rFonts w:ascii="Times New Roman" w:eastAsia="Calibri" w:hAnsi="Times New Roman" w:cs="Times New Roman"/>
                <w:lang w:val="ru-RU"/>
              </w:rPr>
              <w:t xml:space="preserve">котла на природни гас капацитета </w:t>
            </w:r>
            <w:r w:rsidRPr="00911B37">
              <w:rPr>
                <w:rFonts w:ascii="Times New Roman" w:eastAsia="Calibri" w:hAnsi="Times New Roman" w:cs="Times New Roman"/>
                <w:lang w:val="sr-Latn-CS"/>
              </w:rPr>
              <w:t>20</w:t>
            </w:r>
            <w:r w:rsidRPr="00911B37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911B37">
              <w:rPr>
                <w:rFonts w:ascii="Times New Roman" w:eastAsia="Calibri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1B37" w:rsidRPr="00911B37" w:rsidRDefault="00911B37" w:rsidP="00911B3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911B37" w:rsidRPr="00911B37" w:rsidRDefault="00911B37" w:rsidP="00911B3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11B37">
        <w:rPr>
          <w:rFonts w:ascii="Times New Roman" w:eastAsia="Calibri" w:hAnsi="Times New Roman" w:cs="Times New Roman"/>
          <w:sz w:val="24"/>
          <w:szCs w:val="24"/>
          <w:lang w:val="ru-RU"/>
        </w:rPr>
        <w:t>Мера 5</w:t>
      </w:r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Набавка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инсталација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котлова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биомасу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дрвни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пелет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брикет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сечка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грејачa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простора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замена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постојећег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грејача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простора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котао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пећ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ефикаснијим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породичне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куће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станове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стамбене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заједнице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11B37" w:rsidRPr="00911B37" w:rsidTr="00FF2E3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911B37" w:rsidRPr="00911B37" w:rsidTr="00FF2E3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Начин обрачуна (М*Н/Т)</w:t>
            </w:r>
          </w:p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911B37" w:rsidRPr="00911B37" w:rsidTr="00FF2E3C">
        <w:trPr>
          <w:trHeight w:val="519"/>
        </w:trPr>
        <w:tc>
          <w:tcPr>
            <w:tcW w:w="6204" w:type="dxa"/>
            <w:shd w:val="clear" w:color="auto" w:fill="auto"/>
          </w:tcPr>
          <w:p w:rsidR="00911B37" w:rsidRPr="00911B37" w:rsidRDefault="00911B37" w:rsidP="00911B37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911B37">
              <w:rPr>
                <w:rFonts w:ascii="Times New Roman" w:eastAsia="Calibri" w:hAnsi="Times New Roman" w:cs="Times New Roman"/>
                <w:lang w:val="ru-RU"/>
              </w:rPr>
              <w:t xml:space="preserve">Набавка и  инсталација </w:t>
            </w:r>
            <w:r w:rsidRPr="00911B37">
              <w:rPr>
                <w:rFonts w:ascii="Times New Roman" w:eastAsia="Calibri" w:hAnsi="Times New Roman" w:cs="Times New Roman"/>
                <w:lang w:val="sr-Latn-CS"/>
              </w:rPr>
              <w:t xml:space="preserve"> </w:t>
            </w:r>
            <w:r w:rsidRPr="00911B37">
              <w:rPr>
                <w:rFonts w:ascii="Times New Roman" w:eastAsia="Calibri" w:hAnsi="Times New Roman" w:cs="Times New Roman"/>
                <w:lang w:val="ru-RU"/>
              </w:rPr>
              <w:t xml:space="preserve">котла на пелет капацитета </w:t>
            </w:r>
            <w:r w:rsidRPr="00911B37">
              <w:rPr>
                <w:rFonts w:ascii="Times New Roman" w:eastAsia="Calibri" w:hAnsi="Times New Roman" w:cs="Times New Roman"/>
                <w:lang w:val="sr-Latn-CS"/>
              </w:rPr>
              <w:t>20</w:t>
            </w:r>
            <w:r w:rsidRPr="00911B37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911B37">
              <w:rPr>
                <w:rFonts w:ascii="Times New Roman" w:eastAsia="Calibri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1B37" w:rsidRPr="00911B37" w:rsidRDefault="00911B37" w:rsidP="00911B3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11B37" w:rsidRPr="00911B37" w:rsidRDefault="00911B37" w:rsidP="00911B3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1B3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Мера </w:t>
      </w:r>
      <w:r w:rsidRPr="00911B37"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 w:rsidRPr="00911B3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Замена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11B37" w:rsidRPr="00911B37" w:rsidTr="00FF2E3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911B37" w:rsidRPr="00911B37" w:rsidTr="00FF2E3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Начин обрачуна (М*Н/Т)</w:t>
            </w:r>
          </w:p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911B37" w:rsidRPr="00911B37" w:rsidTr="00FF2E3C">
        <w:trPr>
          <w:trHeight w:val="519"/>
        </w:trPr>
        <w:tc>
          <w:tcPr>
            <w:tcW w:w="6204" w:type="dxa"/>
            <w:shd w:val="clear" w:color="auto" w:fill="auto"/>
          </w:tcPr>
          <w:p w:rsidR="00911B37" w:rsidRPr="00911B37" w:rsidRDefault="00911B37" w:rsidP="00911B37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911B37">
              <w:rPr>
                <w:rFonts w:ascii="Times New Roman" w:eastAsia="Calibri" w:hAnsi="Times New Roman" w:cs="Times New Roman"/>
                <w:lang w:val="ru-RU"/>
              </w:rPr>
              <w:t xml:space="preserve">Набавка и  инсталација </w:t>
            </w:r>
            <w:r w:rsidRPr="00911B37">
              <w:rPr>
                <w:rFonts w:ascii="Times New Roman" w:eastAsia="Calibri" w:hAnsi="Times New Roman" w:cs="Times New Roman"/>
                <w:lang w:val="sr-Latn-CS"/>
              </w:rPr>
              <w:t xml:space="preserve"> </w:t>
            </w:r>
            <w:r w:rsidRPr="00911B37">
              <w:rPr>
                <w:rFonts w:ascii="Times New Roman" w:eastAsia="Calibri" w:hAnsi="Times New Roman" w:cs="Times New Roman"/>
                <w:lang w:val="ru-RU"/>
              </w:rPr>
              <w:t>циркулационе пумпе са променљивим бројем обртаја,</w:t>
            </w:r>
            <w:r w:rsidRPr="00911B37">
              <w:rPr>
                <w:rFonts w:ascii="Times New Roman" w:eastAsia="Calibri" w:hAnsi="Times New Roman" w:cs="Times New Roman"/>
              </w:rPr>
              <w:t xml:space="preserve"> </w:t>
            </w:r>
            <w:r w:rsidRPr="00911B37">
              <w:rPr>
                <w:rFonts w:ascii="Times New Roman" w:eastAsia="Calibri" w:hAnsi="Times New Roman" w:cs="Times New Roman"/>
                <w:lang w:val="ru-RU"/>
              </w:rPr>
              <w:t xml:space="preserve">за </w:t>
            </w:r>
            <w:r w:rsidRPr="00911B37">
              <w:rPr>
                <w:rFonts w:ascii="Times New Roman" w:eastAsia="Calibri" w:hAnsi="Times New Roman" w:cs="Times New Roman"/>
                <w:lang w:val="sr-Cyrl-CS"/>
              </w:rPr>
              <w:t>проток 1</w:t>
            </w:r>
            <w:r w:rsidRPr="00911B37">
              <w:rPr>
                <w:rFonts w:ascii="Times New Roman" w:eastAsia="Calibri" w:hAnsi="Times New Roman" w:cs="Times New Roman"/>
              </w:rPr>
              <w:t xml:space="preserve"> m3/h</w:t>
            </w:r>
            <w:r w:rsidRPr="00911B37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911B37">
              <w:rPr>
                <w:rFonts w:ascii="Times New Roman" w:eastAsia="Calibri" w:hAnsi="Times New Roman" w:cs="Times New Roman"/>
              </w:rPr>
              <w:t xml:space="preserve">, </w:t>
            </w:r>
            <w:r w:rsidRPr="00911B37">
              <w:rPr>
                <w:rFonts w:ascii="Times New Roman" w:eastAsia="Calibri" w:hAnsi="Times New Roman" w:cs="Times New Roman"/>
                <w:lang w:val="sr-Cyrl-CS"/>
              </w:rPr>
              <w:t>напор 50</w:t>
            </w:r>
            <w:r w:rsidRPr="00911B37">
              <w:rPr>
                <w:rFonts w:ascii="Times New Roman" w:eastAsia="Calibri" w:hAnsi="Times New Roman" w:cs="Times New Roman"/>
              </w:rPr>
              <w:t xml:space="preserve"> kPa</w:t>
            </w:r>
            <w:r w:rsidRPr="00911B37">
              <w:rPr>
                <w:rFonts w:ascii="Times New Roman" w:eastAsia="Calibri" w:hAnsi="Times New Roman" w:cs="Times New Roman"/>
                <w:lang w:val="sr-Cyrl-CS"/>
              </w:rPr>
              <w:t xml:space="preserve"> (тип </w:t>
            </w:r>
            <w:r w:rsidRPr="00911B37">
              <w:rPr>
                <w:rFonts w:ascii="Times New Roman" w:eastAsia="Calibri" w:hAnsi="Times New Roman" w:cs="Times New Roman"/>
              </w:rPr>
              <w:t xml:space="preserve">Grundfos alpha, Willo Yonos </w:t>
            </w:r>
            <w:r w:rsidRPr="00911B37">
              <w:rPr>
                <w:rFonts w:ascii="Times New Roman" w:eastAsia="Calibri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B37" w:rsidRPr="00911B37" w:rsidTr="00FF2E3C">
        <w:trPr>
          <w:trHeight w:val="519"/>
        </w:trPr>
        <w:tc>
          <w:tcPr>
            <w:tcW w:w="6204" w:type="dxa"/>
            <w:shd w:val="clear" w:color="auto" w:fill="auto"/>
          </w:tcPr>
          <w:p w:rsidR="00911B37" w:rsidRPr="00911B37" w:rsidRDefault="00911B37" w:rsidP="00911B37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11B37">
              <w:rPr>
                <w:rFonts w:ascii="Times New Roman" w:eastAsia="Calibri" w:hAnsi="Times New Roman" w:cs="Times New Roman"/>
                <w:lang w:val="ru-RU"/>
              </w:rPr>
              <w:t xml:space="preserve">Набавка и  уградња </w:t>
            </w:r>
            <w:r w:rsidRPr="00911B37">
              <w:rPr>
                <w:rFonts w:ascii="Times New Roman" w:eastAsia="Calibri" w:hAnsi="Times New Roman" w:cs="Times New Roman"/>
                <w:lang w:val="sr-Latn-CS"/>
              </w:rPr>
              <w:t xml:space="preserve"> </w:t>
            </w:r>
            <w:r w:rsidRPr="00911B37">
              <w:rPr>
                <w:rFonts w:ascii="Times New Roman" w:eastAsia="Calibri" w:hAnsi="Times New Roman" w:cs="Times New Roman"/>
                <w:lang w:val="sr-Cyrl-CS"/>
              </w:rPr>
              <w:t>ч</w:t>
            </w:r>
            <w:r w:rsidRPr="00911B37">
              <w:rPr>
                <w:rFonts w:ascii="Times New Roman" w:eastAsia="Calibri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B37" w:rsidRPr="00911B37" w:rsidRDefault="00911B37" w:rsidP="00911B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B37" w:rsidRPr="00911B37" w:rsidTr="00FF2E3C">
        <w:trPr>
          <w:trHeight w:val="519"/>
        </w:trPr>
        <w:tc>
          <w:tcPr>
            <w:tcW w:w="6204" w:type="dxa"/>
            <w:shd w:val="clear" w:color="auto" w:fill="auto"/>
          </w:tcPr>
          <w:p w:rsidR="00911B37" w:rsidRPr="00911B37" w:rsidRDefault="00911B37" w:rsidP="00911B37">
            <w:pPr>
              <w:contextualSpacing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911B37">
              <w:rPr>
                <w:rFonts w:ascii="Times New Roman" w:eastAsia="Calibri" w:hAnsi="Times New Roman" w:cs="Times New Roman"/>
                <w:lang w:val="ru-RU"/>
              </w:rPr>
              <w:t xml:space="preserve">Набавка и  уградња </w:t>
            </w:r>
            <w:r w:rsidRPr="00911B37">
              <w:rPr>
                <w:rFonts w:ascii="Times New Roman" w:eastAsia="Calibri" w:hAnsi="Times New Roman" w:cs="Times New Roman"/>
                <w:lang w:val="sr-Latn-CS"/>
              </w:rPr>
              <w:t xml:space="preserve"> </w:t>
            </w:r>
            <w:r w:rsidRPr="00911B37">
              <w:rPr>
                <w:rFonts w:ascii="Times New Roman" w:eastAsia="Calibri" w:hAnsi="Times New Roman" w:cs="Times New Roman"/>
                <w:lang w:val="sr-Cyrl-CS"/>
              </w:rPr>
              <w:t xml:space="preserve">радијаторског вентила са термоглавом, </w:t>
            </w:r>
            <w:r w:rsidRPr="00911B37">
              <w:rPr>
                <w:rFonts w:ascii="Times New Roman" w:eastAsia="Calibri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B37" w:rsidRPr="00911B37" w:rsidRDefault="00911B37" w:rsidP="00911B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B37" w:rsidRPr="00911B37" w:rsidTr="00FF2E3C">
        <w:trPr>
          <w:trHeight w:val="519"/>
        </w:trPr>
        <w:tc>
          <w:tcPr>
            <w:tcW w:w="6204" w:type="dxa"/>
            <w:shd w:val="clear" w:color="auto" w:fill="auto"/>
          </w:tcPr>
          <w:p w:rsidR="00911B37" w:rsidRPr="00911B37" w:rsidRDefault="00911B37" w:rsidP="00911B37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11B37">
              <w:rPr>
                <w:rFonts w:ascii="Times New Roman" w:eastAsia="Calibri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911B37">
              <w:rPr>
                <w:rFonts w:ascii="Times New Roman" w:eastAsia="Calibri" w:hAnsi="Times New Roman" w:cs="Times New Roman"/>
                <w:b/>
                <w:lang w:val="sr-Latn-CS"/>
              </w:rPr>
              <w:t>20</w:t>
            </w:r>
            <w:r w:rsidRPr="00911B37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</w:p>
          <w:p w:rsidR="00911B37" w:rsidRPr="00911B37" w:rsidRDefault="00911B37" w:rsidP="00911B37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11B37">
              <w:rPr>
                <w:rFonts w:ascii="Times New Roman" w:eastAsia="Calibri" w:hAnsi="Times New Roman" w:cs="Times New Roman"/>
                <w:lang w:val="ru-RU"/>
              </w:rPr>
              <w:t xml:space="preserve">Укупан број бодова је максимално </w:t>
            </w:r>
            <w:r w:rsidRPr="00911B37">
              <w:rPr>
                <w:rFonts w:ascii="Times New Roman" w:eastAsia="Calibri" w:hAnsi="Times New Roman" w:cs="Times New Roman"/>
                <w:b/>
                <w:lang w:val="ru-RU"/>
              </w:rPr>
              <w:t>60.</w:t>
            </w:r>
            <w:r w:rsidRPr="00911B37">
              <w:rPr>
                <w:rFonts w:ascii="Times New Roman" w:eastAsia="Calibri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B37" w:rsidRPr="00911B37" w:rsidRDefault="00911B37" w:rsidP="00911B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1B37" w:rsidRPr="00911B37" w:rsidRDefault="00911B37" w:rsidP="00911B3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11B37" w:rsidRPr="00911B37" w:rsidRDefault="00911B37" w:rsidP="00911B3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11B37">
        <w:rPr>
          <w:rFonts w:ascii="Times New Roman" w:eastAsia="Calibri" w:hAnsi="Times New Roman" w:cs="Times New Roman"/>
          <w:sz w:val="24"/>
          <w:szCs w:val="24"/>
          <w:lang w:val="ru-RU"/>
        </w:rPr>
        <w:t>Мера 7</w:t>
      </w:r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Набавка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уградње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топлотних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пумпи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пратеће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инсталације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грејног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система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грејач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простора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комбиновани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грејач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породичне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11B37" w:rsidRPr="00911B37" w:rsidTr="00FF2E3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911B37" w:rsidRPr="00911B37" w:rsidTr="00FF2E3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Начин обрачуна (М*Н/Т)</w:t>
            </w:r>
          </w:p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911B37" w:rsidRPr="00911B37" w:rsidTr="00FF2E3C">
        <w:trPr>
          <w:trHeight w:val="519"/>
        </w:trPr>
        <w:tc>
          <w:tcPr>
            <w:tcW w:w="6204" w:type="dxa"/>
            <w:shd w:val="clear" w:color="auto" w:fill="auto"/>
          </w:tcPr>
          <w:p w:rsidR="00911B37" w:rsidRPr="00911B37" w:rsidRDefault="00911B37" w:rsidP="00911B37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11B37">
              <w:rPr>
                <w:rFonts w:ascii="Times New Roman" w:eastAsia="Calibri" w:hAnsi="Times New Roman" w:cs="Times New Roman"/>
                <w:lang w:val="ru-RU"/>
              </w:rPr>
              <w:t>Набавка и уградња топлотн</w:t>
            </w:r>
            <w:r w:rsidRPr="00911B37">
              <w:rPr>
                <w:rFonts w:ascii="Times New Roman" w:eastAsia="Calibri" w:hAnsi="Times New Roman" w:cs="Times New Roman"/>
                <w:lang w:val="sr-Latn-CS"/>
              </w:rPr>
              <w:t>e</w:t>
            </w:r>
            <w:r w:rsidRPr="00911B37">
              <w:rPr>
                <w:rFonts w:ascii="Times New Roman" w:eastAsia="Calibri" w:hAnsi="Times New Roman" w:cs="Times New Roman"/>
                <w:lang w:val="ru-RU"/>
              </w:rPr>
              <w:t xml:space="preserve"> пумп</w:t>
            </w:r>
            <w:r w:rsidRPr="00911B37">
              <w:rPr>
                <w:rFonts w:ascii="Times New Roman" w:eastAsia="Calibri" w:hAnsi="Times New Roman" w:cs="Times New Roman"/>
                <w:lang w:val="sr-Latn-CS"/>
              </w:rPr>
              <w:t xml:space="preserve">e </w:t>
            </w:r>
            <w:r w:rsidRPr="00911B37">
              <w:rPr>
                <w:rFonts w:ascii="Times New Roman" w:eastAsia="Calibri" w:hAnsi="Times New Roman" w:cs="Times New Roman"/>
                <w:lang w:val="sr-Cyrl-CS"/>
              </w:rPr>
              <w:t xml:space="preserve">ваздух – вода, капацитета грејања 7 </w:t>
            </w:r>
            <w:r w:rsidRPr="00911B37">
              <w:rPr>
                <w:rFonts w:ascii="Times New Roman" w:eastAsia="Calibri" w:hAnsi="Times New Roman" w:cs="Times New Roman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1B37" w:rsidRPr="00911B37" w:rsidRDefault="00911B37" w:rsidP="00911B37">
      <w:pPr>
        <w:spacing w:after="160" w:line="259" w:lineRule="auto"/>
        <w:rPr>
          <w:rFonts w:ascii="Times New Roman" w:eastAsia="Calibri" w:hAnsi="Times New Roman" w:cs="Times New Roman"/>
          <w:lang w:val="sr-Cyrl-RS"/>
        </w:rPr>
      </w:pPr>
    </w:p>
    <w:p w:rsidR="00911B37" w:rsidRPr="00911B37" w:rsidRDefault="00911B37" w:rsidP="00911B3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11B37">
        <w:rPr>
          <w:rFonts w:ascii="Times New Roman" w:eastAsia="Calibri" w:hAnsi="Times New Roman" w:cs="Times New Roman"/>
          <w:sz w:val="24"/>
          <w:szCs w:val="24"/>
          <w:lang w:val="ru-RU"/>
        </w:rPr>
        <w:t>Мера 8</w:t>
      </w:r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Набавка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уградњ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соларних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колектора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инсталацију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централну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припрему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потрошне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топле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воде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грејање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санитарне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потрошне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топле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воде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пратеће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инсталације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грејног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система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породичне</w:t>
      </w:r>
      <w:proofErr w:type="spellEnd"/>
      <w:r w:rsidRPr="00911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1B37">
        <w:rPr>
          <w:rFonts w:ascii="Times New Roman" w:eastAsia="Calibri" w:hAnsi="Times New Roman" w:cs="Times New Roman"/>
          <w:sz w:val="24"/>
          <w:szCs w:val="24"/>
        </w:rPr>
        <w:t>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11B37" w:rsidRPr="00911B37" w:rsidTr="00FF2E3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911B37" w:rsidRPr="00911B37" w:rsidTr="00FF2E3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Начин обрачуна (М*Н/Т)</w:t>
            </w:r>
          </w:p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911B37" w:rsidRPr="00911B37" w:rsidRDefault="00911B37" w:rsidP="00911B3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B37">
              <w:rPr>
                <w:rFonts w:ascii="Times New Roman" w:eastAsia="Calibri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911B37" w:rsidRPr="00911B37" w:rsidTr="00FF2E3C">
        <w:trPr>
          <w:trHeight w:val="519"/>
        </w:trPr>
        <w:tc>
          <w:tcPr>
            <w:tcW w:w="6204" w:type="dxa"/>
            <w:shd w:val="clear" w:color="auto" w:fill="auto"/>
          </w:tcPr>
          <w:p w:rsidR="00911B37" w:rsidRPr="00911B37" w:rsidRDefault="00911B37" w:rsidP="00911B37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11B37">
              <w:rPr>
                <w:rFonts w:ascii="Times New Roman" w:eastAsia="Calibri" w:hAnsi="Times New Roman" w:cs="Times New Roman"/>
                <w:lang w:val="ru-RU"/>
              </w:rPr>
              <w:t>Набавка и уградња соларног колектора у инсталацију за централну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B37" w:rsidRPr="00911B37" w:rsidRDefault="00911B37" w:rsidP="00911B3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1B37" w:rsidRPr="00911B37" w:rsidRDefault="00911B37" w:rsidP="00911B37">
      <w:pPr>
        <w:spacing w:after="160" w:line="259" w:lineRule="auto"/>
        <w:rPr>
          <w:rFonts w:ascii="Times New Roman" w:eastAsia="Calibri" w:hAnsi="Times New Roman" w:cs="Times New Roman"/>
          <w:lang w:val="sr-Cyrl-RS"/>
        </w:rPr>
      </w:pPr>
    </w:p>
    <w:p w:rsidR="00636306" w:rsidRDefault="00911B37">
      <w:bookmarkStart w:id="0" w:name="_GoBack"/>
      <w:bookmarkEnd w:id="0"/>
    </w:p>
    <w:sectPr w:rsidR="0063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37"/>
    <w:rsid w:val="00100CEC"/>
    <w:rsid w:val="00911B37"/>
    <w:rsid w:val="00A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B37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B37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Tomić</dc:creator>
  <cp:lastModifiedBy>Vesna Tomić</cp:lastModifiedBy>
  <cp:revision>1</cp:revision>
  <dcterms:created xsi:type="dcterms:W3CDTF">2022-06-02T05:36:00Z</dcterms:created>
  <dcterms:modified xsi:type="dcterms:W3CDTF">2022-06-02T05:37:00Z</dcterms:modified>
</cp:coreProperties>
</file>