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3" w:rsidRDefault="00371E2D" w:rsidP="00371E2D">
      <w:pPr>
        <w:pStyle w:val="NoSpacing"/>
        <w:rPr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1ED486" wp14:editId="2ACBD3A6">
            <wp:simplePos x="0" y="0"/>
            <wp:positionH relativeFrom="column">
              <wp:posOffset>3047365</wp:posOffset>
            </wp:positionH>
            <wp:positionV relativeFrom="paragraph">
              <wp:posOffset>-349885</wp:posOffset>
            </wp:positionV>
            <wp:extent cx="809625" cy="874395"/>
            <wp:effectExtent l="0" t="0" r="9525" b="190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0962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9F">
        <w:rPr>
          <w:lang w:val="sr-Cyrl-RS"/>
        </w:rPr>
        <w:t xml:space="preserve">                                                        </w:t>
      </w:r>
      <w:r>
        <w:rPr>
          <w:lang w:val="sr-Cyrl-RS"/>
        </w:rPr>
        <w:t xml:space="preserve">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D459F" w:rsidRPr="008D459F" w:rsidRDefault="008D459F" w:rsidP="00DF3C04">
      <w:pPr>
        <w:pStyle w:val="NoSpacing"/>
        <w:rPr>
          <w:lang w:val="sr-Cyrl-RS"/>
        </w:rPr>
      </w:pPr>
    </w:p>
    <w:p w:rsidR="00EE7663" w:rsidRDefault="00EE7663" w:rsidP="00DF3C04">
      <w:pPr>
        <w:pStyle w:val="NoSpacing"/>
        <w:rPr>
          <w:lang w:val="sr-Cyrl-RS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6074"/>
        <w:gridCol w:w="45"/>
        <w:gridCol w:w="822"/>
        <w:gridCol w:w="995"/>
        <w:gridCol w:w="1409"/>
        <w:gridCol w:w="7"/>
        <w:gridCol w:w="1214"/>
      </w:tblGrid>
      <w:tr w:rsidR="00DF3C04" w:rsidTr="006879DB">
        <w:trPr>
          <w:trHeight w:val="270"/>
        </w:trPr>
        <w:tc>
          <w:tcPr>
            <w:tcW w:w="10895" w:type="dxa"/>
            <w:gridSpan w:val="8"/>
          </w:tcPr>
          <w:p w:rsidR="00DF3C04" w:rsidRPr="00DF3C04" w:rsidRDefault="00DF3C04" w:rsidP="00CF3C13">
            <w:pPr>
              <w:pStyle w:val="NoSpacing"/>
              <w:rPr>
                <w:b/>
                <w:lang w:val="sr-Cyrl-RS"/>
              </w:rPr>
            </w:pPr>
            <w:r w:rsidRPr="00DF3C04">
              <w:rPr>
                <w:b/>
                <w:lang w:val="sr-Cyrl-RS"/>
              </w:rPr>
              <w:t>Правни основ: Закон о пореском поступку и пореској администарцији (''Службени гласник РС'', број 80/2002,84/2002....68/2014 и 108/2016)</w:t>
            </w:r>
          </w:p>
        </w:tc>
      </w:tr>
      <w:tr w:rsidR="00DF3C04" w:rsidTr="006879DB">
        <w:trPr>
          <w:trHeight w:val="465"/>
        </w:trPr>
        <w:tc>
          <w:tcPr>
            <w:tcW w:w="329" w:type="dxa"/>
          </w:tcPr>
          <w:p w:rsidR="00DF3C04" w:rsidRPr="006879DB" w:rsidRDefault="00DF3C04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1</w:t>
            </w:r>
          </w:p>
        </w:tc>
        <w:tc>
          <w:tcPr>
            <w:tcW w:w="6941" w:type="dxa"/>
            <w:gridSpan w:val="3"/>
          </w:tcPr>
          <w:p w:rsidR="00DF3C04" w:rsidRPr="006879DB" w:rsidRDefault="00DF3C04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Облик јавног прихода</w:t>
            </w:r>
          </w:p>
        </w:tc>
        <w:tc>
          <w:tcPr>
            <w:tcW w:w="995" w:type="dxa"/>
          </w:tcPr>
          <w:p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изабери</w:t>
            </w:r>
          </w:p>
        </w:tc>
        <w:tc>
          <w:tcPr>
            <w:tcW w:w="1416" w:type="dxa"/>
            <w:gridSpan w:val="2"/>
          </w:tcPr>
          <w:p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опредељени број бодова</w:t>
            </w:r>
          </w:p>
        </w:tc>
        <w:tc>
          <w:tcPr>
            <w:tcW w:w="1214" w:type="dxa"/>
          </w:tcPr>
          <w:p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утврђени број бодова</w:t>
            </w:r>
          </w:p>
        </w:tc>
      </w:tr>
      <w:tr w:rsidR="00CF3C13" w:rsidTr="006879DB">
        <w:trPr>
          <w:trHeight w:val="420"/>
        </w:trPr>
        <w:tc>
          <w:tcPr>
            <w:tcW w:w="329" w:type="dxa"/>
            <w:vMerge w:val="restart"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порез на имовину обвезника који не воде пословне књиге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3B3EA9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35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 w:rsidRPr="00EA24BF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рез на имовину обвезника који </w:t>
            </w:r>
            <w:r w:rsidRPr="00EA24BF">
              <w:rPr>
                <w:lang w:val="sr-Cyrl-RS"/>
              </w:rPr>
              <w:t xml:space="preserve"> воде пословне књиге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50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локалне комуналне таксе из надлежности локалне пореске администрације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35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накнада за заштиту и унапређивање животне средине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05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390"/>
        </w:trPr>
        <w:tc>
          <w:tcPr>
            <w:tcW w:w="329" w:type="dxa"/>
          </w:tcPr>
          <w:p w:rsidR="00CF3C13" w:rsidRPr="006879DB" w:rsidRDefault="00CF3C13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2</w:t>
            </w:r>
          </w:p>
        </w:tc>
        <w:tc>
          <w:tcPr>
            <w:tcW w:w="6941" w:type="dxa"/>
            <w:gridSpan w:val="3"/>
          </w:tcPr>
          <w:p w:rsidR="00CF3C13" w:rsidRPr="006879DB" w:rsidRDefault="00CF3C13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Контрола пријема и обраде пореских пријава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55"/>
        </w:trPr>
        <w:tc>
          <w:tcPr>
            <w:tcW w:w="329" w:type="dxa"/>
            <w:vMerge w:val="restart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формално исправна</w:t>
            </w: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25"/>
        </w:trPr>
        <w:tc>
          <w:tcPr>
            <w:tcW w:w="329" w:type="dxa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:rsidR="00CF3C13" w:rsidRDefault="00CF3C13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40"/>
        </w:trPr>
        <w:tc>
          <w:tcPr>
            <w:tcW w:w="329" w:type="dxa"/>
            <w:vMerge w:val="restart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потпуна</w:t>
            </w: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55"/>
        </w:trPr>
        <w:tc>
          <w:tcPr>
            <w:tcW w:w="329" w:type="dxa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:rsidR="00CF3C13" w:rsidRDefault="00CF3C13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300"/>
        </w:trPr>
        <w:tc>
          <w:tcPr>
            <w:tcW w:w="329" w:type="dxa"/>
            <w:vMerge w:val="restart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математички тачна</w:t>
            </w:r>
            <w:bookmarkStart w:id="0" w:name="_GoBack"/>
            <w:bookmarkEnd w:id="0"/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40"/>
        </w:trPr>
        <w:tc>
          <w:tcPr>
            <w:tcW w:w="329" w:type="dxa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65"/>
        </w:trPr>
        <w:tc>
          <w:tcPr>
            <w:tcW w:w="329" w:type="dxa"/>
          </w:tcPr>
          <w:p w:rsidR="00CF3C13" w:rsidRPr="006879DB" w:rsidRDefault="00CF3C13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3</w:t>
            </w:r>
          </w:p>
        </w:tc>
        <w:tc>
          <w:tcPr>
            <w:tcW w:w="6941" w:type="dxa"/>
            <w:gridSpan w:val="3"/>
          </w:tcPr>
          <w:p w:rsidR="00CF3C13" w:rsidRPr="006879DB" w:rsidRDefault="00CF3C13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Вршење канцеларијске контроле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25"/>
        </w:trPr>
        <w:tc>
          <w:tcPr>
            <w:tcW w:w="329" w:type="dxa"/>
            <w:vMerge w:val="restart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поднета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165"/>
        </w:trPr>
        <w:tc>
          <w:tcPr>
            <w:tcW w:w="329" w:type="dxa"/>
            <w:vMerge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  <w:tcBorders>
              <w:bottom w:val="single" w:sz="4" w:space="0" w:color="auto"/>
            </w:tcBorders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300"/>
        </w:trPr>
        <w:tc>
          <w:tcPr>
            <w:tcW w:w="329" w:type="dxa"/>
            <w:vMerge w:val="restart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Обвезник,пуномоћник или засатупник учествује у поступку конроле</w:t>
            </w: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165"/>
        </w:trPr>
        <w:tc>
          <w:tcPr>
            <w:tcW w:w="329" w:type="dxa"/>
            <w:vMerge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85"/>
        </w:trPr>
        <w:tc>
          <w:tcPr>
            <w:tcW w:w="329" w:type="dxa"/>
            <w:vMerge w:val="restart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165"/>
        </w:trPr>
        <w:tc>
          <w:tcPr>
            <w:tcW w:w="329" w:type="dxa"/>
            <w:vMerge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6879DB" w:rsidTr="006879DB">
        <w:trPr>
          <w:trHeight w:val="600"/>
        </w:trPr>
        <w:tc>
          <w:tcPr>
            <w:tcW w:w="329" w:type="dxa"/>
          </w:tcPr>
          <w:p w:rsidR="006879DB" w:rsidRDefault="006879DB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9345" w:type="dxa"/>
            <w:gridSpan w:val="5"/>
          </w:tcPr>
          <w:p w:rsidR="006879DB" w:rsidRDefault="006879DB" w:rsidP="00CF3C13">
            <w:pPr>
              <w:pStyle w:val="NoSpacing"/>
              <w:jc w:val="center"/>
              <w:rPr>
                <w:lang w:val="sr-Cyrl-RS"/>
              </w:rPr>
            </w:pPr>
          </w:p>
          <w:p w:rsidR="006879DB" w:rsidRDefault="006879DB" w:rsidP="00CF3C1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УКУПАН БРОЈ БОДОВА</w:t>
            </w:r>
          </w:p>
        </w:tc>
        <w:tc>
          <w:tcPr>
            <w:tcW w:w="1221" w:type="dxa"/>
            <w:gridSpan w:val="2"/>
          </w:tcPr>
          <w:p w:rsidR="006879DB" w:rsidRDefault="006879DB">
            <w:pPr>
              <w:rPr>
                <w:lang w:val="sr-Cyrl-RS"/>
              </w:rPr>
            </w:pPr>
          </w:p>
          <w:p w:rsidR="006879DB" w:rsidRDefault="006879DB" w:rsidP="006879DB">
            <w:pPr>
              <w:pStyle w:val="NoSpacing"/>
              <w:jc w:val="center"/>
              <w:rPr>
                <w:lang w:val="sr-Cyrl-RS"/>
              </w:rPr>
            </w:pPr>
          </w:p>
        </w:tc>
      </w:tr>
    </w:tbl>
    <w:p w:rsidR="00DF3C04" w:rsidRDefault="00CF3C13" w:rsidP="00CF3C13">
      <w:pPr>
        <w:pStyle w:val="NoSpacing"/>
        <w:jc w:val="center"/>
        <w:rPr>
          <w:lang w:val="sr-Cyrl-RS"/>
        </w:rPr>
      </w:pPr>
      <w:r>
        <w:rPr>
          <w:lang w:val="sr-Cyrl-RS"/>
        </w:rPr>
        <w:t>ТАБЕЛА ЗА УТВРЂИВАЊЕ СТЕПЕНА РИЗИКА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5526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распон број бодова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обележи утврђени степен ризика по броју бодова</w:t>
            </w: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 и 40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 и 60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 и више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</w:tbl>
    <w:p w:rsidR="00CF3C13" w:rsidRDefault="00CF3C13" w:rsidP="00CF3C13">
      <w:pPr>
        <w:pStyle w:val="NoSpacing"/>
        <w:rPr>
          <w:lang w:val="sr-Cyrl-RS"/>
        </w:rPr>
      </w:pPr>
    </w:p>
    <w:p w:rsidR="00EA24BF" w:rsidRDefault="00EA24BF" w:rsidP="00CF3C13">
      <w:pPr>
        <w:pStyle w:val="NoSpacing"/>
        <w:rPr>
          <w:lang w:val="sr-Cyrl-RS"/>
        </w:rPr>
      </w:pPr>
    </w:p>
    <w:p w:rsidR="00EA24BF" w:rsidRPr="00DF3C04" w:rsidRDefault="00EA24BF" w:rsidP="00CF3C13">
      <w:pPr>
        <w:pStyle w:val="NoSpacing"/>
        <w:rPr>
          <w:lang w:val="sr-Cyrl-RS"/>
        </w:rPr>
      </w:pPr>
      <w:r>
        <w:rPr>
          <w:lang w:val="sr-Cyrl-RS"/>
        </w:rPr>
        <w:t>НАДЗИРАНИ СУБЈЕКАТ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ПОРЕСКИ ИНСПЕКТОР</w:t>
      </w:r>
    </w:p>
    <w:sectPr w:rsidR="00EA24BF" w:rsidRPr="00DF3C04" w:rsidSect="00DF3C0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E2" w:rsidRDefault="008A31E2" w:rsidP="00371E2D">
      <w:pPr>
        <w:spacing w:after="0" w:line="240" w:lineRule="auto"/>
      </w:pPr>
      <w:r>
        <w:separator/>
      </w:r>
    </w:p>
  </w:endnote>
  <w:endnote w:type="continuationSeparator" w:id="0">
    <w:p w:rsidR="008A31E2" w:rsidRDefault="008A31E2" w:rsidP="003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E2" w:rsidRDefault="008A31E2" w:rsidP="00371E2D">
      <w:pPr>
        <w:spacing w:after="0" w:line="240" w:lineRule="auto"/>
      </w:pPr>
      <w:r>
        <w:separator/>
      </w:r>
    </w:p>
  </w:footnote>
  <w:footnote w:type="continuationSeparator" w:id="0">
    <w:p w:rsidR="008A31E2" w:rsidRDefault="008A31E2" w:rsidP="0037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2D" w:rsidRDefault="00371E2D">
    <w:pPr>
      <w:pStyle w:val="Header"/>
      <w:rPr>
        <w:lang w:val="sr-Cyrl-RS"/>
      </w:rPr>
    </w:pPr>
    <w:r>
      <w:rPr>
        <w:lang w:val="sr-Cyrl-RS"/>
      </w:rPr>
      <w:t>РЕПУБЛИКА СРБИЈА</w:t>
    </w:r>
  </w:p>
  <w:p w:rsidR="00371E2D" w:rsidRDefault="00371E2D">
    <w:pPr>
      <w:pStyle w:val="Header"/>
      <w:rPr>
        <w:lang w:val="sr-Cyrl-RS"/>
      </w:rPr>
    </w:pPr>
    <w:r>
      <w:rPr>
        <w:lang w:val="sr-Cyrl-RS"/>
      </w:rPr>
      <w:t>Општинска управа општине Александровац</w:t>
    </w:r>
    <w:r>
      <w:rPr>
        <w:lang w:val="sr-Cyrl-RS"/>
      </w:rPr>
      <w:t xml:space="preserve"> </w:t>
    </w:r>
    <w:r>
      <w:rPr>
        <w:lang w:val="sr-Cyrl-RS"/>
      </w:rPr>
      <w:tab/>
      <w:t xml:space="preserve">                                             КОНТРОЛНА ЛИСТА БР.1</w:t>
    </w:r>
  </w:p>
  <w:p w:rsidR="00371E2D" w:rsidRPr="00371E2D" w:rsidRDefault="00371E2D">
    <w:pPr>
      <w:pStyle w:val="Header"/>
      <w:rPr>
        <w:lang w:val="sr-Cyrl-RS"/>
      </w:rPr>
    </w:pPr>
    <w:r>
      <w:rPr>
        <w:lang w:val="sr-Cyrl-RS"/>
      </w:rPr>
      <w:t>Одељење за јавне приходе                                                                              КАНЦЕЛАРИЈСКА КОНТРОЛА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23"/>
    <w:rsid w:val="0005013E"/>
    <w:rsid w:val="00272823"/>
    <w:rsid w:val="00371E2D"/>
    <w:rsid w:val="003B3EA9"/>
    <w:rsid w:val="006722A4"/>
    <w:rsid w:val="006879DB"/>
    <w:rsid w:val="008A31E2"/>
    <w:rsid w:val="008D459F"/>
    <w:rsid w:val="00CF3C13"/>
    <w:rsid w:val="00DA1320"/>
    <w:rsid w:val="00DF3C04"/>
    <w:rsid w:val="00EA24BF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04"/>
    <w:pPr>
      <w:spacing w:after="0" w:line="240" w:lineRule="auto"/>
    </w:pPr>
  </w:style>
  <w:style w:type="table" w:styleId="TableGrid">
    <w:name w:val="Table Grid"/>
    <w:basedOn w:val="TableNormal"/>
    <w:uiPriority w:val="5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2D"/>
  </w:style>
  <w:style w:type="paragraph" w:styleId="Footer">
    <w:name w:val="footer"/>
    <w:basedOn w:val="Normal"/>
    <w:link w:val="Foot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2D"/>
  </w:style>
  <w:style w:type="paragraph" w:styleId="BalloonText">
    <w:name w:val="Balloon Text"/>
    <w:basedOn w:val="Normal"/>
    <w:link w:val="BalloonTextChar"/>
    <w:uiPriority w:val="99"/>
    <w:semiHidden/>
    <w:unhideWhenUsed/>
    <w:rsid w:val="0037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04"/>
    <w:pPr>
      <w:spacing w:after="0" w:line="240" w:lineRule="auto"/>
    </w:pPr>
  </w:style>
  <w:style w:type="table" w:styleId="TableGrid">
    <w:name w:val="Table Grid"/>
    <w:basedOn w:val="TableNormal"/>
    <w:uiPriority w:val="5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2D"/>
  </w:style>
  <w:style w:type="paragraph" w:styleId="Footer">
    <w:name w:val="footer"/>
    <w:basedOn w:val="Normal"/>
    <w:link w:val="Foot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2D"/>
  </w:style>
  <w:style w:type="paragraph" w:styleId="BalloonText">
    <w:name w:val="Balloon Text"/>
    <w:basedOn w:val="Normal"/>
    <w:link w:val="BalloonTextChar"/>
    <w:uiPriority w:val="99"/>
    <w:semiHidden/>
    <w:unhideWhenUsed/>
    <w:rsid w:val="0037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38A6-682C-4D15-949C-179E0A0E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Por0115Dragica</dc:creator>
  <cp:keywords/>
  <dc:description/>
  <cp:lastModifiedBy>Por0115Dragica</cp:lastModifiedBy>
  <cp:revision>8</cp:revision>
  <dcterms:created xsi:type="dcterms:W3CDTF">2018-02-26T07:33:00Z</dcterms:created>
  <dcterms:modified xsi:type="dcterms:W3CDTF">2018-02-26T10:29:00Z</dcterms:modified>
</cp:coreProperties>
</file>