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color w:val="000000"/>
          <w:sz w:val="15"/>
          <w:szCs w:val="15"/>
        </w:rPr>
        <w:t>Идентификациони број листе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 w:cs="Times New Roman"/>
          <w:sz w:val="24"/>
          <w:szCs w:val="24"/>
        </w:rPr>
      </w:pPr>
      <w:r w:rsidRPr="006A4984">
        <w:rPr>
          <w:noProof/>
        </w:rPr>
        <w:pict>
          <v:line id="_x0000_s1026" style="position:absolute;z-index:-251658240" from="-.6pt,2pt" to="95pt,2pt" o:allowincell="f" strokecolor="none" strokeweight=".48pt"/>
        </w:pict>
      </w:r>
      <w:r w:rsidRPr="006A4984">
        <w:rPr>
          <w:noProof/>
        </w:rPr>
        <w:pict>
          <v:line id="_x0000_s1027" style="position:absolute;z-index:-251657216" from="-.4pt,1.75pt" to="-.4pt,16.15pt" o:allowincell="f" strokecolor="none" strokeweight=".16931mm"/>
        </w:pict>
      </w:r>
      <w:r w:rsidRPr="006A4984">
        <w:rPr>
          <w:noProof/>
        </w:rPr>
        <w:pict>
          <v:line id="_x0000_s1028" style="position:absolute;z-index:-251656192" from="-357.05pt,15.9pt" to="95pt,15.9pt" o:allowincell="f" strokecolor="none" strokeweight=".17781mm"/>
        </w:pict>
      </w:r>
      <w:r w:rsidRPr="006A4984">
        <w:rPr>
          <w:noProof/>
        </w:rPr>
        <w:pict>
          <v:line id="_x0000_s1029" style="position:absolute;z-index:-251655168" from="18.3pt,1.75pt" to="18.3pt,16.15pt" o:allowincell="f" strokecolor="none" strokeweight=".16931mm"/>
        </w:pict>
      </w:r>
      <w:r w:rsidRPr="006A4984">
        <w:rPr>
          <w:noProof/>
        </w:rPr>
        <w:pict>
          <v:line id="_x0000_s1030" style="position:absolute;z-index:-251654144" from="37.05pt,1.75pt" to="37.05pt,16.15pt" o:allowincell="f" strokecolor="none" strokeweight=".16931mm"/>
        </w:pict>
      </w:r>
      <w:r w:rsidRPr="006A4984">
        <w:rPr>
          <w:noProof/>
        </w:rPr>
        <w:pict>
          <v:line id="_x0000_s1031" style="position:absolute;z-index:-251653120" from="55.75pt,1.75pt" to="55.75pt,16.15pt" o:allowincell="f" strokecolor="none" strokeweight=".16931mm"/>
        </w:pict>
      </w:r>
      <w:r w:rsidRPr="006A4984">
        <w:rPr>
          <w:noProof/>
        </w:rPr>
        <w:pict>
          <v:line id="_x0000_s1032" style="position:absolute;z-index:-251652096" from="74.6pt,1.75pt" to="74.6pt,16.15pt" o:allowincell="f" strokecolor="none" strokeweight=".16931mm"/>
        </w:pict>
      </w:r>
      <w:r w:rsidRPr="006A4984">
        <w:rPr>
          <w:noProof/>
        </w:rPr>
        <w:pict>
          <v:line id="_x0000_s1033" style="position:absolute;z-index:-251651072" from="94.75pt,1.75pt" to="94.75pt,16.15pt" o:allowincell="f" strokecolor="none" strokeweight=".48pt"/>
        </w:pict>
      </w:r>
    </w:p>
    <w:p w:rsidR="006A4984" w:rsidRDefault="00A202AA">
      <w:pPr>
        <w:widowControl w:val="0"/>
        <w:tabs>
          <w:tab w:val="left" w:pos="460"/>
        </w:tabs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 </w:t>
      </w:r>
      <w:r w:rsidR="004131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 </w:t>
      </w:r>
      <w:r w:rsidR="004131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0    </w:t>
      </w:r>
      <w:r w:rsidR="004131A6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3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4984">
          <w:pgSz w:w="11900" w:h="16838"/>
          <w:pgMar w:top="1037" w:right="1440" w:bottom="561" w:left="8460" w:header="720" w:footer="720" w:gutter="0"/>
          <w:cols w:space="720" w:equalWidth="0">
            <w:col w:w="2000"/>
          </w:cols>
          <w:noEndnote/>
        </w:sect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877B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-638175</wp:posOffset>
            </wp:positionH>
            <wp:positionV relativeFrom="paragraph">
              <wp:posOffset>-3810</wp:posOffset>
            </wp:positionV>
            <wp:extent cx="5732780" cy="1933575"/>
            <wp:effectExtent l="19050" t="0" r="127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p w:rsidR="006A4984" w:rsidRPr="00877BDC" w:rsidRDefault="00A202AA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80" w:right="940" w:hanging="17"/>
        <w:rPr>
          <w:rFonts w:ascii="Times New Roman" w:hAnsi="Times New Roman" w:cs="Times New Roman"/>
          <w:sz w:val="20"/>
          <w:szCs w:val="20"/>
        </w:rPr>
      </w:pPr>
      <w:r w:rsidRPr="00877B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Република Србија </w:t>
      </w:r>
      <w:r w:rsidR="00877BDC" w:rsidRPr="00877B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Општина </w:t>
      </w:r>
      <w:r w:rsidR="004131A6" w:rsidRPr="00877B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Александровац</w:t>
      </w:r>
    </w:p>
    <w:p w:rsidR="006A4984" w:rsidRPr="00877BDC" w:rsidRDefault="006A49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0"/>
          <w:szCs w:val="20"/>
        </w:rPr>
      </w:pPr>
    </w:p>
    <w:p w:rsidR="006A4984" w:rsidRPr="00877BDC" w:rsidRDefault="004131A6">
      <w:pPr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877BDC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Општинска </w:t>
      </w:r>
      <w:r w:rsidR="00A202AA" w:rsidRPr="00877B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управа</w:t>
      </w:r>
    </w:p>
    <w:p w:rsidR="006A4984" w:rsidRPr="00877BDC" w:rsidRDefault="006A4984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0"/>
          <w:szCs w:val="20"/>
        </w:rPr>
      </w:pPr>
    </w:p>
    <w:p w:rsidR="006A4984" w:rsidRPr="004131A6" w:rsidRDefault="00A202AA">
      <w:pPr>
        <w:widowControl w:val="0"/>
        <w:overflowPunct w:val="0"/>
        <w:autoSpaceDE w:val="0"/>
        <w:autoSpaceDN w:val="0"/>
        <w:adjustRightInd w:val="0"/>
        <w:spacing w:after="0" w:line="313" w:lineRule="auto"/>
        <w:ind w:hanging="466"/>
        <w:rPr>
          <w:rFonts w:ascii="Times New Roman" w:hAnsi="Times New Roman" w:cs="Times New Roman"/>
          <w:sz w:val="20"/>
          <w:szCs w:val="20"/>
        </w:rPr>
      </w:pPr>
      <w:r w:rsidRPr="00877BDC">
        <w:rPr>
          <w:rFonts w:ascii="Times New Roman" w:hAnsi="Times New Roman" w:cs="Times New Roman"/>
          <w:b/>
          <w:bCs/>
          <w:color w:val="000000"/>
          <w:sz w:val="20"/>
          <w:szCs w:val="20"/>
        </w:rPr>
        <w:t>Одељење за инспекцијске послове Грађевинска инспекција</w:t>
      </w:r>
    </w:p>
    <w:p w:rsidR="006A4984" w:rsidRDefault="00A202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6A4984" w:rsidRDefault="006A4984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88" w:lineRule="auto"/>
        <w:ind w:right="80" w:firstLine="1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 редован инспекцијски надзор по обавештењу о завршетку темеља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Закон о планирању и изградњи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(„Сл. гласник РС“, бр. 72/09, 81/09 – испр., 64/10 – одлука УС, 24/11, 121/12, 42/13 -</w:t>
      </w:r>
    </w:p>
    <w:p w:rsidR="006A4984" w:rsidRDefault="00A202AA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одлука УС, 50/13 - одлука УС, 98/2013 -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6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>одлука УС, 132/14 и 145/14)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4984">
          <w:type w:val="continuous"/>
          <w:pgSz w:w="11900" w:h="16838"/>
          <w:pgMar w:top="1037" w:right="1780" w:bottom="561" w:left="2340" w:header="720" w:footer="720" w:gutter="0"/>
          <w:cols w:num="2" w:space="840" w:equalWidth="0">
            <w:col w:w="2940" w:space="840"/>
            <w:col w:w="4000"/>
          </w:cols>
          <w:noEndnote/>
        </w:sect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Датум: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Надзирани субјекат: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 контроле - објекат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Грађевинска дозвола број: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Потврда о пријави радова број: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Обавештење о завршетку темеља: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80" w:right="67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Датум почетка радова: Датум завршетка радова: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6A4984" w:rsidRDefault="00A202AA">
      <w:pPr>
        <w:widowControl w:val="0"/>
        <w:numPr>
          <w:ilvl w:val="0"/>
          <w:numId w:val="1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1132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2.  ИСПУЊЕНОСТ УСЛОВА ЗА ИЗГРАДЊУ 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</w:rPr>
      </w:pPr>
      <w:r w:rsidRPr="006A4984">
        <w:rPr>
          <w:noProof/>
        </w:rPr>
        <w:pict>
          <v:line id="_x0000_s1035" style="position:absolute;z-index:-251649024" from=".35pt,-11.45pt" to="487.5pt,-11.45pt" o:allowincell="f" strokecolor="none" strokeweight=".48pt"/>
        </w:pict>
      </w:r>
      <w:r w:rsidRPr="006A4984">
        <w:rPr>
          <w:noProof/>
        </w:rPr>
        <w:pict>
          <v:line id="_x0000_s1036" style="position:absolute;z-index:-251648000" from="56.9pt,-11.7pt" to="56.9pt,3.75pt" o:allowincell="f" strokecolor="none" strokeweight=".16931mm"/>
        </w:pict>
      </w:r>
      <w:r w:rsidRPr="006A4984">
        <w:rPr>
          <w:noProof/>
        </w:rPr>
        <w:pict>
          <v:line id="_x0000_s1037" style="position:absolute;z-index:-251646976" from=".6pt,-11.7pt" to=".6pt,36pt" o:allowincell="f" strokecolor="none" strokeweight=".16931mm"/>
        </w:pict>
      </w:r>
      <w:r w:rsidRPr="006A4984">
        <w:rPr>
          <w:noProof/>
        </w:rPr>
        <w:pict>
          <v:line id="_x0000_s1038" style="position:absolute;z-index:-251645952" from="487.3pt,-11.7pt" to="487.3pt,36pt" o:allowincell="f" strokecolor="none" strokeweight=".16931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40"/>
        <w:gridCol w:w="6080"/>
        <w:gridCol w:w="120"/>
        <w:gridCol w:w="560"/>
        <w:gridCol w:w="1300"/>
        <w:gridCol w:w="1400"/>
        <w:gridCol w:w="30"/>
      </w:tblGrid>
      <w:tr w:rsidR="006A4984">
        <w:trPr>
          <w:trHeight w:val="292"/>
        </w:trPr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1.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радова: привредно друштво, односно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 правно лице или предузетник?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542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0"/>
        </w:trPr>
        <w:tc>
          <w:tcPr>
            <w:tcW w:w="64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1.1. ОБАВЕЗЕ ИНВЕСТИТОРА РАДОВА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2.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обезбедио обележавање грађевинске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парцеле?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0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7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закључио Уговор са извођачем радова? 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09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инвеститор одредио стручни надзор?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0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стручни надзор има одговарајућу лиценцу?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***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59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0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1.2. ОБАВЕЗЕ ИЗВОЂАЧА РАДОВА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0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 потписао пројекат за извођење?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84"/>
              </w:rPr>
              <w:t>7.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 решењем одредио одговорног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извођача?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06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одговорни извођач има одговарајућу лиценцу?</w:t>
            </w: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8"/>
        </w:trPr>
        <w:tc>
          <w:tcPr>
            <w:tcW w:w="3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одговорном извођачу обезбедио уговор о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грађењу и документацију на основу које се гради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A4984" w:rsidRDefault="006A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4984">
          <w:type w:val="continuous"/>
          <w:pgSz w:w="11900" w:h="16838"/>
          <w:pgMar w:top="1037" w:right="780" w:bottom="561" w:left="1320" w:header="720" w:footer="720" w:gutter="0"/>
          <w:cols w:space="840" w:equalWidth="0">
            <w:col w:w="9800" w:space="8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0"/>
        <w:gridCol w:w="160"/>
        <w:gridCol w:w="6080"/>
        <w:gridCol w:w="580"/>
        <w:gridCol w:w="1280"/>
        <w:gridCol w:w="1420"/>
        <w:gridCol w:w="30"/>
      </w:tblGrid>
      <w:tr w:rsidR="006A4984">
        <w:trPr>
          <w:trHeight w:val="329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објекат?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извођач радова поднео органу који је издао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грађевинску дозволу изјаву о завршетку израде темеља?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обезбедио превентивне мере за безбедан и здрав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0"/>
              </w:rPr>
              <w:t>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57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1.3. ОБАВЕЗЕ ОДГОВОРНОГ ИЗВОЂАЧА РАДОВА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изводи радове према документацији на основу које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је издата грађевинска дозвола, односно пројекту за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се радови изводе у складу са стандардима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квалитета који важе за поједине врсте радова,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инсталација и опреме?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обезбеђен приступ локацији и несметано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одвијање саобраћаја?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3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0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заштићена околина за време трајања грађења?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је обезбеђена сигурност објекта, лица која се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налазе на градилишту и околина?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обезбеђује доказ о квалитету извршених радова,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односно материјала, инсталација и опреме?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0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води грађевински дневник?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води грађевинску књигу и обезбеђује књигу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инспекције?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обезбеђује мерења и геодетско осматрање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71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понашања тла и објекта у току грађења?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0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9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на градилишту обезбеђује уговор о грађењу,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решење о одређивању одговорног извођача радова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пројекат за извођење, односно документацију на основу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4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које се објекат гради?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57"/>
        </w:trPr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2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1.4. ОБАВЕЗЕ СТРУЧНОГ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контролише да ли се грађење врши према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грађевинској дозволи или решењу о одобрењу за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реконструкцију, односно према пројекту за грађевинску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дозволу или идејном пројекту за реконструкцију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пројекту за извођење?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23.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квалитета извођења свих радова(сва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запажања у току вршења стручног надзора уписује 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грађевински дневник, потписује и оверава печатом)?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ли врши проверу примене прописа,стандарда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текничких норматива, укључујући и техничке прописе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чији су саставни део стандарди који дефинишу обавезне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техничке мере и услове којим се осигурава несметано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4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кретање и приступ особама са инвалидитетом, деци 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старим особама?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8"/>
        </w:trPr>
        <w:tc>
          <w:tcPr>
            <w:tcW w:w="4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25.</w:t>
            </w: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 ли врши контролу и оверу количина изведених радова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(овера грађевинских књига, привремених и окончаних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да-2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ситуација, рачуна за изведене радове и др.), уколико је то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48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0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3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предвиђено уговором о вршењу стручног надзора са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9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A4984" w:rsidRDefault="006A4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A4984">
          <w:pgSz w:w="11900" w:h="16838"/>
          <w:pgMar w:top="121" w:right="780" w:bottom="597" w:left="1320" w:header="720" w:footer="720" w:gutter="0"/>
          <w:cols w:space="720" w:equalWidth="0">
            <w:col w:w="98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40"/>
        <w:gridCol w:w="580"/>
        <w:gridCol w:w="1280"/>
        <w:gridCol w:w="1360"/>
        <w:gridCol w:w="40"/>
        <w:gridCol w:w="30"/>
      </w:tblGrid>
      <w:tr w:rsidR="006A4984">
        <w:trPr>
          <w:trHeight w:val="329"/>
        </w:trPr>
        <w:tc>
          <w:tcPr>
            <w:tcW w:w="6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инвеститором?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 Да ли проверава да ли постоје докази о квалитету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материјала, опреме и инсталација који се уграђују или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7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постављају у објекат и да ли постоји документација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9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којом се доказује њихов квалитет(атест, сертификат,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извештај о испитивању и др.)?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Да ли врши проверу квалитета изведених радова који се,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***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19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према природи и динамици изградње објекта, не могу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да-5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69"/>
        </w:trPr>
        <w:tc>
          <w:tcPr>
            <w:tcW w:w="6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проверити у каснијим фазама изградње објекта(радови на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48"/>
        </w:trPr>
        <w:tc>
          <w:tcPr>
            <w:tcW w:w="6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22"/>
        </w:trPr>
        <w:tc>
          <w:tcPr>
            <w:tcW w:w="6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извођењу темеља, арматуре, оплате, изолације и др.)?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6"/>
        </w:trPr>
        <w:tc>
          <w:tcPr>
            <w:tcW w:w="6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359"/>
        </w:trPr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0"/>
        </w:trPr>
        <w:tc>
          <w:tcPr>
            <w:tcW w:w="6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2. ИНСПЕКЦИЈСКИ ПРЕГЛЕД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7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Да ли у саставу пројекта за извођење постоји обезбеђење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да-2</w:t>
            </w:r>
          </w:p>
        </w:tc>
        <w:tc>
          <w:tcPr>
            <w:tcW w:w="1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не-0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72"/>
        </w:trPr>
        <w:tc>
          <w:tcPr>
            <w:tcW w:w="65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темељне јаме?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8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50"/>
        </w:trPr>
        <w:tc>
          <w:tcPr>
            <w:tcW w:w="65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A4984" w:rsidRDefault="006A4984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  <w:r w:rsidRPr="006A4984">
        <w:rPr>
          <w:noProof/>
        </w:rPr>
        <w:pict>
          <v:line id="_x0000_s1039" style="position:absolute;z-index:-251644928;mso-position-horizontal-relative:text;mso-position-vertical-relative:text" from=".6pt,-45.8pt" to=".6pt,97.55pt" o:allowincell="f" strokecolor="none" strokeweight=".16931mm"/>
        </w:pict>
      </w:r>
      <w:r w:rsidRPr="006A4984">
        <w:rPr>
          <w:noProof/>
        </w:rPr>
        <w:pict>
          <v:line id="_x0000_s1040" style="position:absolute;z-index:-251643904;mso-position-horizontal-relative:text;mso-position-vertical-relative:text" from=".35pt,1.65pt" to="488.25pt,1.65pt" o:allowincell="f" strokecolor="none" strokeweight=".16931mm"/>
        </w:pict>
      </w:r>
      <w:r w:rsidRPr="006A4984">
        <w:rPr>
          <w:noProof/>
        </w:rPr>
        <w:pict>
          <v:line id="_x0000_s1041" style="position:absolute;z-index:-251642880;mso-position-horizontal-relative:text;mso-position-vertical-relative:text" from="353.3pt,-30.8pt" to="353.3pt,97.55pt" o:allowincell="f" strokecolor="none" strokeweight=".48pt"/>
        </w:pict>
      </w:r>
      <w:r w:rsidRPr="006A4984">
        <w:rPr>
          <w:noProof/>
        </w:rPr>
        <w:pict>
          <v:line id="_x0000_s1042" style="position:absolute;z-index:-251641856;mso-position-horizontal-relative:text;mso-position-vertical-relative:text" from="488pt,-45.8pt" to="488pt,97.55pt" o:allowincell="f" strokecolor="none" strokeweight=".16931mm"/>
        </w:pict>
      </w:r>
    </w:p>
    <w:p w:rsidR="006A4984" w:rsidRDefault="00A202AA">
      <w:pPr>
        <w:widowControl w:val="0"/>
        <w:numPr>
          <w:ilvl w:val="0"/>
          <w:numId w:val="2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Мишљење и напомене 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6A4984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</w:rPr>
        <w:t xml:space="preserve">* не примењује се за класе објеката и врсту радова дефинисаним чланом 2. Правилника 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6A4984" w:rsidRDefault="00A202AA">
      <w:pPr>
        <w:widowControl w:val="0"/>
        <w:numPr>
          <w:ilvl w:val="2"/>
          <w:numId w:val="2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објектима на које се не примењују поједине одредбе закона о планирању и изградњи </w:t>
      </w: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(„Сл.гласник РС“, бр.22/2015); 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color w:val="000000"/>
        </w:rPr>
      </w:pP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** не примењује се за класу категорије „А“ објеката дефинисано чланом 3. Правилника 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000000"/>
        </w:rPr>
      </w:pPr>
    </w:p>
    <w:p w:rsidR="006A4984" w:rsidRDefault="00A202AA">
      <w:pPr>
        <w:widowControl w:val="0"/>
        <w:numPr>
          <w:ilvl w:val="2"/>
          <w:numId w:val="2"/>
        </w:numPr>
        <w:tabs>
          <w:tab w:val="clear" w:pos="216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16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објектима на које се не примењују поједине одредбе закона о планирању и изградњи </w:t>
      </w: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(„Сл.гласник РС“, бр.22/2015); 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 w:cs="Times New Roman"/>
          <w:color w:val="000000"/>
        </w:rPr>
      </w:pPr>
    </w:p>
    <w:p w:rsidR="006A4984" w:rsidRDefault="00A202AA">
      <w:pPr>
        <w:widowControl w:val="0"/>
        <w:overflowPunct w:val="0"/>
        <w:autoSpaceDE w:val="0"/>
        <w:autoSpaceDN w:val="0"/>
        <w:adjustRightInd w:val="0"/>
        <w:spacing w:after="0" w:line="260" w:lineRule="auto"/>
        <w:ind w:left="840" w:right="8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*** не примењује се за класу категорије „А“ објеката као и објекте дефинисаним чланом 4. Правилника о објектима на које се не примењују поједине одредбе закона о планирању и изградњи („Сл.гласник РС“, бр.22/2015); </w:t>
      </w:r>
    </w:p>
    <w:p w:rsidR="006A4984" w:rsidRDefault="006A4984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 w:cs="Times New Roman"/>
          <w:sz w:val="24"/>
          <w:szCs w:val="24"/>
        </w:rPr>
      </w:pPr>
      <w:r w:rsidRPr="006A4984">
        <w:rPr>
          <w:noProof/>
        </w:rPr>
        <w:pict>
          <v:line id="_x0000_s1043" style="position:absolute;z-index:-251640832" from=".35pt,-127.3pt" to="488.25pt,-127.3pt" o:allowincell="f" strokecolor="none" strokeweight=".48pt"/>
        </w:pic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40"/>
        <w:gridCol w:w="680"/>
        <w:gridCol w:w="1840"/>
        <w:gridCol w:w="1860"/>
        <w:gridCol w:w="640"/>
        <w:gridCol w:w="420"/>
        <w:gridCol w:w="1140"/>
        <w:gridCol w:w="20"/>
      </w:tblGrid>
      <w:tr w:rsidR="006A4984">
        <w:trPr>
          <w:trHeight w:val="305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ИНСПЕКЦИЈСКА КОНТРОЛА ЦЕЛЕ КОНТРОЛНЕ ЛИСТЕ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434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Цела контролна листа – укупан број бодова за одговор ''да'': 73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9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432"/>
        </w:trPr>
        <w:tc>
          <w:tcPr>
            <w:tcW w:w="778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Делимична контролна листа – укупан број бодова за одговор ''да''(*,**,***):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26  (100%)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434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УТВРЂЕН БРОЈ БОДОВА У НАДЗОРУ ЗА ОДГОВОР ''ДА'':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(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%)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411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12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Р.бр.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Степен ризика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w w:val="99"/>
              </w:rPr>
              <w:t>Број бодова у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4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надзору у %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5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1.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Незнатан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8"/>
              </w:rPr>
              <w:t>91 - 100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37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2.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Низак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81 - 90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3.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Средњи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71 - 80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37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4.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Висок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9"/>
              </w:rPr>
              <w:t>61 - 70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39"/>
        </w:trPr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285"/>
        </w:trPr>
        <w:tc>
          <w:tcPr>
            <w:tcW w:w="23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w w:val="96"/>
              </w:rPr>
              <w:t>5.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Критичан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 и мање</w:t>
            </w:r>
          </w:p>
        </w:tc>
        <w:tc>
          <w:tcPr>
            <w:tcW w:w="6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139"/>
        </w:trPr>
        <w:tc>
          <w:tcPr>
            <w:tcW w:w="23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759"/>
        </w:trPr>
        <w:tc>
          <w:tcPr>
            <w:tcW w:w="30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ПРИСУТНО ЛИЦЕ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Pr="004131A6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ГРАЂЕВИНСКИ ИНСПЕКТОР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A4984">
        <w:trPr>
          <w:trHeight w:val="50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A2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Pr="004131A6" w:rsidRDefault="004131A6" w:rsidP="004131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Арсић Мирослава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4984" w:rsidRDefault="006A4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202AA" w:rsidRDefault="00A202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A202AA" w:rsidSect="006A4984">
      <w:pgSz w:w="11900" w:h="16838"/>
      <w:pgMar w:top="121" w:right="780" w:bottom="1018" w:left="1320" w:header="720" w:footer="720" w:gutter="0"/>
      <w:cols w:space="720" w:equalWidth="0">
        <w:col w:w="9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E16" w:rsidRDefault="00362E16" w:rsidP="004131A6">
      <w:pPr>
        <w:spacing w:after="0" w:line="240" w:lineRule="auto"/>
      </w:pPr>
      <w:r>
        <w:separator/>
      </w:r>
    </w:p>
  </w:endnote>
  <w:endnote w:type="continuationSeparator" w:id="1">
    <w:p w:rsidR="00362E16" w:rsidRDefault="00362E16" w:rsidP="00413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E16" w:rsidRDefault="00362E16" w:rsidP="004131A6">
      <w:pPr>
        <w:spacing w:after="0" w:line="240" w:lineRule="auto"/>
      </w:pPr>
      <w:r>
        <w:separator/>
      </w:r>
    </w:p>
  </w:footnote>
  <w:footnote w:type="continuationSeparator" w:id="1">
    <w:p w:rsidR="00362E16" w:rsidRDefault="00362E16" w:rsidP="00413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000072AE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4131A6"/>
    <w:rsid w:val="00362E16"/>
    <w:rsid w:val="004131A6"/>
    <w:rsid w:val="006A4984"/>
    <w:rsid w:val="00877BDC"/>
    <w:rsid w:val="00A20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31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31A6"/>
  </w:style>
  <w:style w:type="paragraph" w:styleId="Footer">
    <w:name w:val="footer"/>
    <w:basedOn w:val="Normal"/>
    <w:link w:val="FooterChar"/>
    <w:uiPriority w:val="99"/>
    <w:semiHidden/>
    <w:unhideWhenUsed/>
    <w:rsid w:val="004131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3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929</Words>
  <Characters>5300</Characters>
  <Application>Microsoft Office Word</Application>
  <DocSecurity>0</DocSecurity>
  <Lines>44</Lines>
  <Paragraphs>12</Paragraphs>
  <ScaleCrop>false</ScaleCrop>
  <Company/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2018-02-25T22:20:00Z</dcterms:created>
  <dcterms:modified xsi:type="dcterms:W3CDTF">2018-02-25T22:34:00Z</dcterms:modified>
</cp:coreProperties>
</file>